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5"/>
        <w:ind w:left="3561"/>
      </w:pPr>
      <w:r>
        <w:rPr>
          <w:w w:val="105"/>
        </w:rPr>
        <w:t>anexo II - EXECUÇÃO DA RECEITA E DESPESA</w:t>
      </w: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3631"/>
        <w:gridCol w:w="1218"/>
        <w:gridCol w:w="913"/>
        <w:gridCol w:w="3075"/>
        <w:gridCol w:w="1106"/>
      </w:tblGrid>
      <w:tr>
        <w:trPr>
          <w:trHeight w:val="723" w:hRule="atLeast"/>
        </w:trPr>
        <w:tc>
          <w:tcPr>
            <w:tcW w:w="5982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19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UNIDADE EXECUTORA</w:t>
            </w:r>
          </w:p>
        </w:tc>
        <w:tc>
          <w:tcPr>
            <w:tcW w:w="509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154" w:val="left" w:leader="none"/>
                <w:tab w:pos="3826" w:val="left" w:leader="none"/>
              </w:tabs>
              <w:spacing w:before="75"/>
              <w:ind w:left="128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CONVÊNIO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N.º</w:t>
            </w:r>
            <w:r>
              <w:rPr>
                <w:b/>
                <w:w w:val="105"/>
                <w:sz w:val="18"/>
                <w:u w:val="single"/>
              </w:rPr>
              <w:t> </w:t>
              <w:tab/>
              <w:t>/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>
        <w:trPr>
          <w:trHeight w:val="335" w:hRule="atLeast"/>
        </w:trPr>
        <w:tc>
          <w:tcPr>
            <w:tcW w:w="1107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577" w:val="left" w:leader="none"/>
                <w:tab w:pos="5947" w:val="left" w:leader="none"/>
                <w:tab w:pos="6528" w:val="left" w:leader="none"/>
                <w:tab w:pos="7219" w:val="left" w:leader="none"/>
                <w:tab w:pos="7589" w:val="left" w:leader="none"/>
                <w:tab w:pos="8170" w:val="left" w:leader="none"/>
              </w:tabs>
              <w:spacing w:before="61"/>
              <w:ind w:left="2853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PERÍODO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DA</w:t>
            </w:r>
            <w:r>
              <w:rPr>
                <w:b/>
                <w:spacing w:val="-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EXECUÇÃO:</w:t>
            </w:r>
            <w:r>
              <w:rPr>
                <w:b/>
                <w:w w:val="105"/>
                <w:sz w:val="18"/>
                <w:u w:val="single"/>
              </w:rPr>
              <w:t> </w:t>
              <w:tab/>
              <w:t>/</w:t>
              <w:tab/>
              <w:t>/</w:t>
              <w:tab/>
            </w:r>
            <w:r>
              <w:rPr>
                <w:b/>
                <w:w w:val="105"/>
                <w:sz w:val="18"/>
              </w:rPr>
              <w:t>até</w:t>
            </w:r>
            <w:r>
              <w:rPr>
                <w:b/>
                <w:w w:val="105"/>
                <w:sz w:val="18"/>
                <w:u w:val="single"/>
              </w:rPr>
              <w:t> </w:t>
              <w:tab/>
              <w:t>/</w:t>
              <w:tab/>
              <w:t>/</w:t>
              <w:tab/>
            </w:r>
            <w:r>
              <w:rPr>
                <w:w w:val="105"/>
                <w:sz w:val="18"/>
              </w:rPr>
              <w:t>.</w:t>
            </w:r>
          </w:p>
        </w:tc>
      </w:tr>
      <w:tr>
        <w:trPr>
          <w:trHeight w:val="510" w:hRule="atLeast"/>
        </w:trPr>
        <w:tc>
          <w:tcPr>
            <w:tcW w:w="598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364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RECEITA </w:t>
            </w:r>
            <w:r>
              <w:rPr>
                <w:w w:val="105"/>
                <w:sz w:val="15"/>
              </w:rPr>
              <w:t>(Valores recebidos da STDS, rendimentos, contrapartida e outros)</w:t>
            </w:r>
          </w:p>
        </w:tc>
        <w:tc>
          <w:tcPr>
            <w:tcW w:w="5094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271" w:lineRule="auto" w:before="70"/>
              <w:ind w:left="801" w:firstLine="326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DESPESA </w:t>
            </w:r>
            <w:r>
              <w:rPr>
                <w:w w:val="105"/>
                <w:sz w:val="15"/>
              </w:rPr>
              <w:t>(Conforme relação de pagamentos, lançar totais por fonte de recurso - concedente, executor)</w:t>
            </w:r>
          </w:p>
        </w:tc>
      </w:tr>
      <w:tr>
        <w:trPr>
          <w:trHeight w:val="215" w:hRule="atLeast"/>
        </w:trPr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3"/>
              <w:ind w:left="295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DATA</w:t>
            </w:r>
          </w:p>
        </w:tc>
        <w:tc>
          <w:tcPr>
            <w:tcW w:w="36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3"/>
              <w:ind w:left="1037" w:right="9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DISCRIMINAÇÃO</w:t>
            </w:r>
          </w:p>
        </w:tc>
        <w:tc>
          <w:tcPr>
            <w:tcW w:w="12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3"/>
              <w:ind w:left="3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VALOR</w:t>
            </w:r>
          </w:p>
        </w:tc>
        <w:tc>
          <w:tcPr>
            <w:tcW w:w="398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2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DISCRIMINAÇÃO</w:t>
            </w:r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3"/>
              <w:ind w:left="24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VALOR</w:t>
            </w: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476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1646" w:right="16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3" w:lineRule="exact" w:before="163"/>
              <w:ind w:right="2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0,00</w:t>
            </w:r>
          </w:p>
        </w:tc>
        <w:tc>
          <w:tcPr>
            <w:tcW w:w="398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1691" w:right="166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3" w:lineRule="exact" w:before="163"/>
              <w:ind w:right="2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0,00</w:t>
            </w:r>
          </w:p>
        </w:tc>
      </w:tr>
      <w:tr>
        <w:trPr>
          <w:trHeight w:val="1231" w:hRule="atLeast"/>
        </w:trPr>
        <w:tc>
          <w:tcPr>
            <w:tcW w:w="5982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70"/>
              <w:ind w:left="1065"/>
              <w:rPr>
                <w:b/>
                <w:sz w:val="17"/>
              </w:rPr>
            </w:pPr>
            <w:r>
              <w:rPr>
                <w:b/>
                <w:sz w:val="17"/>
              </w:rPr>
              <w:t>Nome do Responsável Pela Unidade Executora</w:t>
            </w:r>
          </w:p>
        </w:tc>
        <w:tc>
          <w:tcPr>
            <w:tcW w:w="5094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70"/>
              <w:ind w:left="590"/>
              <w:rPr>
                <w:b/>
                <w:sz w:val="17"/>
              </w:rPr>
            </w:pPr>
            <w:r>
              <w:rPr>
                <w:b/>
                <w:sz w:val="17"/>
              </w:rPr>
              <w:t>Nome Responsável pela Execução do Convênio</w:t>
            </w:r>
          </w:p>
        </w:tc>
      </w:tr>
      <w:tr>
        <w:trPr>
          <w:trHeight w:val="493" w:hRule="atLeast"/>
        </w:trPr>
        <w:tc>
          <w:tcPr>
            <w:tcW w:w="113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1414" w:right="12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Assinatura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1207"/>
              <w:rPr>
                <w:b/>
                <w:sz w:val="17"/>
              </w:rPr>
            </w:pPr>
            <w:r>
              <w:rPr>
                <w:b/>
                <w:sz w:val="17"/>
              </w:rPr>
              <w:t>Assinatura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9" w:hRule="atLeast"/>
        </w:trPr>
        <w:tc>
          <w:tcPr>
            <w:tcW w:w="113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27"/>
              <w:ind w:left="311" w:right="27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DATA:</w:t>
            </w:r>
          </w:p>
        </w:tc>
        <w:tc>
          <w:tcPr>
            <w:tcW w:w="363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27"/>
              <w:ind w:left="2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DATA:</w:t>
            </w:r>
          </w:p>
        </w:tc>
        <w:tc>
          <w:tcPr>
            <w:tcW w:w="307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11" w:hRule="atLeast"/>
        </w:trPr>
        <w:tc>
          <w:tcPr>
            <w:tcW w:w="4764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659" w:right="162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Nome do Contador</w:t>
            </w:r>
          </w:p>
        </w:tc>
        <w:tc>
          <w:tcPr>
            <w:tcW w:w="213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6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Nª do CRC</w:t>
            </w:r>
          </w:p>
        </w:tc>
        <w:tc>
          <w:tcPr>
            <w:tcW w:w="4181" w:type="dxa"/>
            <w:gridSpan w:val="2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476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before="4"/>
              <w:ind w:left="121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Assinatura do Contador</w:t>
            </w:r>
          </w:p>
        </w:tc>
      </w:tr>
    </w:tbl>
    <w:sectPr>
      <w:type w:val="continuous"/>
      <w:pgSz w:w="11910" w:h="16840"/>
      <w:pgMar w:top="1580" w:bottom="280" w:left="3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b/>
      <w:bCs/>
      <w:sz w:val="18"/>
      <w:szCs w:val="18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rubiane-adams</dc:creator>
  <dcterms:created xsi:type="dcterms:W3CDTF">2019-02-08T16:42:09Z</dcterms:created>
  <dcterms:modified xsi:type="dcterms:W3CDTF">2019-02-08T16:42:09Z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2019-02-08T00:00:00Z</vt:filetime>
  </property>
</Properties>
</file>